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5A" w:rsidRDefault="0083755A" w:rsidP="0083755A">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noProof/>
          <w:color w:val="55C0DF"/>
          <w:sz w:val="32"/>
          <w:szCs w:val="32"/>
          <w:lang w:eastAsia="ru-RU"/>
        </w:rPr>
        <w:drawing>
          <wp:inline distT="0" distB="0" distL="0" distR="0">
            <wp:extent cx="2622550" cy="1738630"/>
            <wp:effectExtent l="19050" t="0" r="6350" b="0"/>
            <wp:docPr id="1" name="Рисунок 1" descr="D:\Documents and Settings\DOU\Рабочий стол\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DOU\Рабочий стол\images.jpg"/>
                    <pic:cNvPicPr>
                      <a:picLocks noChangeAspect="1" noChangeArrowheads="1"/>
                    </pic:cNvPicPr>
                  </pic:nvPicPr>
                  <pic:blipFill>
                    <a:blip r:embed="rId4" cstate="print"/>
                    <a:srcRect/>
                    <a:stretch>
                      <a:fillRect/>
                    </a:stretch>
                  </pic:blipFill>
                  <pic:spPr bwMode="auto">
                    <a:xfrm>
                      <a:off x="0" y="0"/>
                      <a:ext cx="2622550" cy="1738630"/>
                    </a:xfrm>
                    <a:prstGeom prst="rect">
                      <a:avLst/>
                    </a:prstGeom>
                    <a:noFill/>
                    <a:ln w="9525">
                      <a:noFill/>
                      <a:miter lim="800000"/>
                      <a:headEnd/>
                      <a:tailEnd/>
                    </a:ln>
                  </pic:spPr>
                </pic:pic>
              </a:graphicData>
            </a:graphic>
          </wp:inline>
        </w:drawing>
      </w:r>
      <w:r w:rsidRPr="0083755A">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 xml:space="preserve">Подготовила воспитатель: </w:t>
      </w:r>
    </w:p>
    <w:p w:rsidR="0083755A" w:rsidRDefault="0083755A" w:rsidP="0083755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proofErr w:type="spellStart"/>
      <w:r>
        <w:rPr>
          <w:rFonts w:ascii="Times New Roman" w:eastAsia="Times New Roman" w:hAnsi="Times New Roman" w:cs="Times New Roman"/>
          <w:b/>
          <w:bCs/>
          <w:color w:val="000000"/>
          <w:sz w:val="32"/>
          <w:szCs w:val="32"/>
          <w:lang w:eastAsia="ru-RU"/>
        </w:rPr>
        <w:t>Витальева</w:t>
      </w:r>
      <w:proofErr w:type="spellEnd"/>
      <w:r>
        <w:rPr>
          <w:rFonts w:ascii="Times New Roman" w:eastAsia="Times New Roman" w:hAnsi="Times New Roman" w:cs="Times New Roman"/>
          <w:b/>
          <w:bCs/>
          <w:color w:val="000000"/>
          <w:sz w:val="32"/>
          <w:szCs w:val="32"/>
          <w:lang w:eastAsia="ru-RU"/>
        </w:rPr>
        <w:t xml:space="preserve"> С.Ю.</w:t>
      </w:r>
    </w:p>
    <w:p w:rsidR="0083755A" w:rsidRPr="0083755A" w:rsidRDefault="0083755A" w:rsidP="0083755A">
      <w:pPr>
        <w:shd w:val="clear" w:color="auto" w:fill="FFFFFF"/>
        <w:spacing w:after="0" w:line="240" w:lineRule="auto"/>
        <w:jc w:val="center"/>
        <w:textAlignment w:val="bottom"/>
        <w:outlineLvl w:val="1"/>
        <w:rPr>
          <w:rFonts w:ascii="Times New Roman" w:eastAsia="Times New Roman" w:hAnsi="Times New Roman" w:cs="Times New Roman"/>
          <w:b/>
          <w:bCs/>
          <w:color w:val="55C0DF"/>
          <w:sz w:val="32"/>
          <w:szCs w:val="32"/>
          <w:lang w:eastAsia="ru-RU"/>
        </w:rPr>
      </w:pPr>
      <w:r w:rsidRPr="0083755A">
        <w:rPr>
          <w:rFonts w:ascii="Times New Roman" w:eastAsia="Times New Roman" w:hAnsi="Times New Roman" w:cs="Times New Roman"/>
          <w:b/>
          <w:bCs/>
          <w:color w:val="55C0DF"/>
          <w:sz w:val="32"/>
          <w:szCs w:val="32"/>
          <w:lang w:eastAsia="ru-RU"/>
        </w:rPr>
        <w:t>Консультация для родителей «Играйте с детьми в народные подвижные игры»</w:t>
      </w:r>
    </w:p>
    <w:p w:rsidR="0083755A" w:rsidRDefault="0083755A" w:rsidP="0083755A">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Pr="0083755A">
        <w:rPr>
          <w:rFonts w:ascii="Times New Roman" w:eastAsia="Times New Roman" w:hAnsi="Times New Roman" w:cs="Times New Roman"/>
          <w:color w:val="000000"/>
          <w:sz w:val="32"/>
          <w:szCs w:val="32"/>
          <w:lang w:eastAsia="ru-RU"/>
        </w:rPr>
        <w:t>Народные подвижные игры не только занимательны для малышей, но и чрезвычайно полезны. Они учат управлять своими движениями, принимать игровое правило и подчиняться ему, кроме того, приведённые ниже игры вводят ребёнка в воображаемую ситуацию и тем самым развивают его воображение.</w:t>
      </w: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83755A">
        <w:rPr>
          <w:rFonts w:ascii="Times New Roman" w:eastAsia="Times New Roman" w:hAnsi="Times New Roman" w:cs="Times New Roman"/>
          <w:color w:val="000000"/>
          <w:sz w:val="32"/>
          <w:szCs w:val="32"/>
          <w:lang w:eastAsia="ru-RU"/>
        </w:rPr>
        <w:t xml:space="preserve">В этих играх особенно важна эмоциональная вовлечённость взрослого. Старайтесь не просто демонстрировать нужные действия и слова, но по возможности ярко </w:t>
      </w:r>
      <w:proofErr w:type="gramStart"/>
      <w:r w:rsidRPr="0083755A">
        <w:rPr>
          <w:rFonts w:ascii="Times New Roman" w:eastAsia="Times New Roman" w:hAnsi="Times New Roman" w:cs="Times New Roman"/>
          <w:color w:val="000000"/>
          <w:sz w:val="32"/>
          <w:szCs w:val="32"/>
          <w:lang w:eastAsia="ru-RU"/>
        </w:rPr>
        <w:t>выражать свой интерес</w:t>
      </w:r>
      <w:proofErr w:type="gramEnd"/>
      <w:r w:rsidRPr="0083755A">
        <w:rPr>
          <w:rFonts w:ascii="Times New Roman" w:eastAsia="Times New Roman" w:hAnsi="Times New Roman" w:cs="Times New Roman"/>
          <w:color w:val="000000"/>
          <w:sz w:val="32"/>
          <w:szCs w:val="32"/>
          <w:lang w:eastAsia="ru-RU"/>
        </w:rPr>
        <w:t xml:space="preserve"> к игре.</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«Поймай зайчика»</w:t>
      </w: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83755A">
        <w:rPr>
          <w:rFonts w:ascii="Times New Roman" w:eastAsia="Times New Roman" w:hAnsi="Times New Roman" w:cs="Times New Roman"/>
          <w:color w:val="000000"/>
          <w:sz w:val="32"/>
          <w:szCs w:val="32"/>
          <w:lang w:eastAsia="ru-RU"/>
        </w:rPr>
        <w:t>Покажите малышу солнечного зайчика с помощью зеркальца: как убегает, прыгает, отдыхает, а потом опять неожиданно убегает в другое место. Прочитайте стишок:</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Солнечные зайчики –</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Прыг, прыг, скок,</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Прыгают,  как мячики,</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Прыг, прыг, скок…</w:t>
      </w: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83755A">
        <w:rPr>
          <w:rFonts w:ascii="Times New Roman" w:eastAsia="Times New Roman" w:hAnsi="Times New Roman" w:cs="Times New Roman"/>
          <w:color w:val="000000"/>
          <w:sz w:val="32"/>
          <w:szCs w:val="32"/>
          <w:lang w:eastAsia="ru-RU"/>
        </w:rPr>
        <w:t xml:space="preserve">Потом предложите ребёнку догнать зайчика, позволяя ему иногда «поймать» световое пятно, которое потом опять «убежит» от него. Иногда зайчик будет «уставать» и прятаться, а вы объясните ребёнку: «Устал зайчик, спрятался в норку, и ты отдохни, закрой глаза и поспи </w:t>
      </w:r>
      <w:proofErr w:type="gramStart"/>
      <w:r w:rsidRPr="0083755A">
        <w:rPr>
          <w:rFonts w:ascii="Times New Roman" w:eastAsia="Times New Roman" w:hAnsi="Times New Roman" w:cs="Times New Roman"/>
          <w:color w:val="000000"/>
          <w:sz w:val="32"/>
          <w:szCs w:val="32"/>
          <w:lang w:eastAsia="ru-RU"/>
        </w:rPr>
        <w:t>понарошку</w:t>
      </w:r>
      <w:proofErr w:type="gramEnd"/>
      <w:r w:rsidRPr="0083755A">
        <w:rPr>
          <w:rFonts w:ascii="Times New Roman" w:eastAsia="Times New Roman" w:hAnsi="Times New Roman" w:cs="Times New Roman"/>
          <w:color w:val="000000"/>
          <w:sz w:val="32"/>
          <w:szCs w:val="32"/>
          <w:lang w:eastAsia="ru-RU"/>
        </w:rPr>
        <w:t>». Потом зайчик снова неожиданно появляется и начинает бегать по комнате, а малыш за ним.</w:t>
      </w: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83755A">
        <w:rPr>
          <w:rFonts w:ascii="Times New Roman" w:eastAsia="Times New Roman" w:hAnsi="Times New Roman" w:cs="Times New Roman"/>
          <w:color w:val="000000"/>
          <w:sz w:val="32"/>
          <w:szCs w:val="32"/>
          <w:lang w:eastAsia="ru-RU"/>
        </w:rPr>
        <w:t>Все действия зайчика и ребёнка нужно обязательно комментировать словами: «Проснулся зайчик, посмотри, как он танцует, а теперь под стол спрятался, а ты его не поймал! Ой, смотри, он на диван прыгнул. Лови его скорей…» и т.д.</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w:t>
      </w:r>
      <w:proofErr w:type="spellStart"/>
      <w:r w:rsidRPr="0083755A">
        <w:rPr>
          <w:rFonts w:ascii="Times New Roman" w:eastAsia="Times New Roman" w:hAnsi="Times New Roman" w:cs="Times New Roman"/>
          <w:color w:val="000000"/>
          <w:sz w:val="32"/>
          <w:szCs w:val="32"/>
          <w:lang w:eastAsia="ru-RU"/>
        </w:rPr>
        <w:t>Гуси-гуси-га-га-га</w:t>
      </w:r>
      <w:proofErr w:type="spellEnd"/>
      <w:r w:rsidRPr="0083755A">
        <w:rPr>
          <w:rFonts w:ascii="Times New Roman" w:eastAsia="Times New Roman" w:hAnsi="Times New Roman" w:cs="Times New Roman"/>
          <w:color w:val="000000"/>
          <w:sz w:val="32"/>
          <w:szCs w:val="32"/>
          <w:lang w:eastAsia="ru-RU"/>
        </w:rPr>
        <w:t>»</w:t>
      </w: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 xml:space="preserve">   </w:t>
      </w:r>
      <w:r w:rsidRPr="0083755A">
        <w:rPr>
          <w:rFonts w:ascii="Times New Roman" w:eastAsia="Times New Roman" w:hAnsi="Times New Roman" w:cs="Times New Roman"/>
          <w:color w:val="000000"/>
          <w:sz w:val="32"/>
          <w:szCs w:val="32"/>
          <w:lang w:eastAsia="ru-RU"/>
        </w:rPr>
        <w:t xml:space="preserve">Малыша ставят на определённое расстояние от взрослого, который </w:t>
      </w:r>
      <w:proofErr w:type="gramStart"/>
      <w:r w:rsidRPr="0083755A">
        <w:rPr>
          <w:rFonts w:ascii="Times New Roman" w:eastAsia="Times New Roman" w:hAnsi="Times New Roman" w:cs="Times New Roman"/>
          <w:color w:val="000000"/>
          <w:sz w:val="32"/>
          <w:szCs w:val="32"/>
          <w:lang w:eastAsia="ru-RU"/>
        </w:rPr>
        <w:t>выполняет роль</w:t>
      </w:r>
      <w:proofErr w:type="gramEnd"/>
      <w:r w:rsidRPr="0083755A">
        <w:rPr>
          <w:rFonts w:ascii="Times New Roman" w:eastAsia="Times New Roman" w:hAnsi="Times New Roman" w:cs="Times New Roman"/>
          <w:color w:val="000000"/>
          <w:sz w:val="32"/>
          <w:szCs w:val="32"/>
          <w:lang w:eastAsia="ru-RU"/>
        </w:rPr>
        <w:t xml:space="preserve"> хозяйки гусей и живёт с ними в определённом месте (домике). Он и обращается к ребёнку с детской песенкой:</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-Гуси. Гуси!</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-Га-га-га!!!</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 Есть хотите?</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  Да- да- да!</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Ну, летите!</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  Нет- нет – нет!!!</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Серый волк под горой</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Зубы точит, съесть нас хочет.</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Не пускайте нас домой.</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 Ну, летите, как хотите,</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-Только крылья берегите!</w:t>
      </w: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83755A">
        <w:rPr>
          <w:rFonts w:ascii="Times New Roman" w:eastAsia="Times New Roman" w:hAnsi="Times New Roman" w:cs="Times New Roman"/>
          <w:color w:val="000000"/>
          <w:sz w:val="32"/>
          <w:szCs w:val="32"/>
          <w:lang w:eastAsia="ru-RU"/>
        </w:rPr>
        <w:t>Сначала взрослый говорит весь текст сам – от имени гусей и их хозяйки, подчёркнуто меняя интонацию и тембр голоса. Пока малыш не освоит весь текст (а это случается достаточно быстро). Можно подсказывать ему слова гусей: «Говори «га-га-га», а теперь «да-да-да» и т.д. Когда этот несложный текст будет освоен. Можно инсценировать погоню волка за гусями и их счастливое избавление от угрозы.</w:t>
      </w: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83755A">
        <w:rPr>
          <w:rFonts w:ascii="Times New Roman" w:eastAsia="Times New Roman" w:hAnsi="Times New Roman" w:cs="Times New Roman"/>
          <w:color w:val="000000"/>
          <w:sz w:val="32"/>
          <w:szCs w:val="32"/>
          <w:lang w:eastAsia="ru-RU"/>
        </w:rPr>
        <w:t>Вам придётся взять на себя роль волка и хозяйки гусей. По окончании песенки ребёнок, выполнивший роль гусей, убегает. А «волк» со «страшными» словами: «У-у, сейчас догоню и съем» ловит его. Когда малыш успешно убегает от волка и добирается до «гусиного домика», вы, уже в роли хозяйки, ловите его и вместе радуетесь встрече и избавлению от опасности.</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«Солнышко и дождик»</w:t>
      </w: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83755A">
        <w:rPr>
          <w:rFonts w:ascii="Times New Roman" w:eastAsia="Times New Roman" w:hAnsi="Times New Roman" w:cs="Times New Roman"/>
          <w:color w:val="000000"/>
          <w:sz w:val="32"/>
          <w:szCs w:val="32"/>
          <w:lang w:eastAsia="ru-RU"/>
        </w:rPr>
        <w:t>Покажите, как можно превратить обычный стульчик в домик для ребёнка, повернув его спиной к лицу, сев на корточки и положив локти на сиденье. Помашите рукой в «окошко» и объясните, что это домик, где можно прятаться от дождя.</w:t>
      </w: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83755A">
        <w:rPr>
          <w:rFonts w:ascii="Times New Roman" w:eastAsia="Times New Roman" w:hAnsi="Times New Roman" w:cs="Times New Roman"/>
          <w:color w:val="000000"/>
          <w:sz w:val="32"/>
          <w:szCs w:val="32"/>
          <w:lang w:eastAsia="ru-RU"/>
        </w:rPr>
        <w:t>Потом обратите внимание на небо и радостно скажите: «Смотри! Солнышко на небе! Можно погулять!» Малыш вместе с вами выбегает из домика на середину комнаты и радуется солнышку. Здесь вы можете вместе попрыгать и потанцевать под рифмованные слова:</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Светит солнышко в окошко,</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lastRenderedPageBreak/>
        <w:t>Наши глазки щурятся.</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Мы похлопаем в ладошки</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И бегом на улицу.</w:t>
      </w: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Или:</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Свет свети, солнышко,</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На зелено полюшко,</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На белую пшеницу,</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На чистую водицу,</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 xml:space="preserve">На наш </w:t>
      </w:r>
      <w:proofErr w:type="spellStart"/>
      <w:r w:rsidRPr="0083755A">
        <w:rPr>
          <w:rFonts w:ascii="Times New Roman" w:eastAsia="Times New Roman" w:hAnsi="Times New Roman" w:cs="Times New Roman"/>
          <w:color w:val="000000"/>
          <w:sz w:val="32"/>
          <w:szCs w:val="32"/>
          <w:lang w:eastAsia="ru-RU"/>
        </w:rPr>
        <w:t>садочек</w:t>
      </w:r>
      <w:proofErr w:type="spellEnd"/>
      <w:r w:rsidRPr="0083755A">
        <w:rPr>
          <w:rFonts w:ascii="Times New Roman" w:eastAsia="Times New Roman" w:hAnsi="Times New Roman" w:cs="Times New Roman"/>
          <w:color w:val="000000"/>
          <w:sz w:val="32"/>
          <w:szCs w:val="32"/>
          <w:lang w:eastAsia="ru-RU"/>
        </w:rPr>
        <w:t>,</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На аленький цветочек!</w:t>
      </w: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83755A">
        <w:rPr>
          <w:rFonts w:ascii="Times New Roman" w:eastAsia="Times New Roman" w:hAnsi="Times New Roman" w:cs="Times New Roman"/>
          <w:color w:val="000000"/>
          <w:sz w:val="32"/>
          <w:szCs w:val="32"/>
          <w:lang w:eastAsia="ru-RU"/>
        </w:rPr>
        <w:t>Потом опять посмотрите на небо и скажите: «Смотри, туча идёт, дождь собирается, скорей в домик!» Укрывшись в домике от дождя, можно снова читать потешки про дождик:</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Дождик, дождик, лей, лей, лей,</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Капай капли не жалей,</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Дождик, дождик, пуще,</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Будет травка гуще!</w:t>
      </w: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Или:</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Туча, туча, дождь, не плачь.</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Лейся, дождик, дам калач!</w:t>
      </w: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Для создания более яркого воображения дождя можно постукивать рукой по столу. Этот звук напоминает ребёнку падающих капель, которые стучат то чаще, то реже. Потом стук дождя постепенно прекращается, опять светит солнышко, значит, можно выбегать из домика и попрыгать на улице. Такие игровые действия можно повторять несколько раз. Пока малышу не надоест.</w:t>
      </w: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Подвижные народные игры хорошо закончить игрой в молчанку, чтобы переключить и успокоить малыша. Для этого прочитайте стишок:</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proofErr w:type="spellStart"/>
      <w:r w:rsidRPr="0083755A">
        <w:rPr>
          <w:rFonts w:ascii="Times New Roman" w:eastAsia="Times New Roman" w:hAnsi="Times New Roman" w:cs="Times New Roman"/>
          <w:color w:val="000000"/>
          <w:sz w:val="32"/>
          <w:szCs w:val="32"/>
          <w:lang w:eastAsia="ru-RU"/>
        </w:rPr>
        <w:t>Чок-чок-чок</w:t>
      </w:r>
      <w:proofErr w:type="spellEnd"/>
      <w:r w:rsidRPr="0083755A">
        <w:rPr>
          <w:rFonts w:ascii="Times New Roman" w:eastAsia="Times New Roman" w:hAnsi="Times New Roman" w:cs="Times New Roman"/>
          <w:color w:val="000000"/>
          <w:sz w:val="32"/>
          <w:szCs w:val="32"/>
          <w:lang w:eastAsia="ru-RU"/>
        </w:rPr>
        <w:t>,</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Зубы на крючок,</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Кто слово скажет –</w:t>
      </w:r>
    </w:p>
    <w:p w:rsidR="0083755A" w:rsidRPr="0083755A" w:rsidRDefault="0083755A" w:rsidP="0083755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Тому в лоб щелчок!</w:t>
      </w: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Родители - первые участники игр своих малышей. И чем активнее общение матери или отца с ребенком, тем быстрее он развивается.</w:t>
      </w: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t>Родители не только организуют игры, но и сами включаются в детские забавы. Такое участие взрослых приносит двойную пользу: доставляет детям много радости и удовольствия, а папам и мамам дает возможность лучше узнать своего ребенка, стать его другом.</w:t>
      </w:r>
    </w:p>
    <w:p w:rsidR="0083755A" w:rsidRPr="0083755A" w:rsidRDefault="0083755A" w:rsidP="0083755A">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3755A">
        <w:rPr>
          <w:rFonts w:ascii="Times New Roman" w:eastAsia="Times New Roman" w:hAnsi="Times New Roman" w:cs="Times New Roman"/>
          <w:color w:val="000000"/>
          <w:sz w:val="32"/>
          <w:szCs w:val="32"/>
          <w:lang w:eastAsia="ru-RU"/>
        </w:rPr>
        <w:lastRenderedPageBreak/>
        <w:t>Желаю успехов! Приятно и с пользой провести время со своим малышом!</w:t>
      </w:r>
    </w:p>
    <w:p w:rsidR="00BF54A4" w:rsidRDefault="00BF54A4"/>
    <w:sectPr w:rsidR="00BF54A4" w:rsidSect="00BF5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3755A"/>
    <w:rsid w:val="0083755A"/>
    <w:rsid w:val="00BF5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A4"/>
  </w:style>
  <w:style w:type="paragraph" w:styleId="2">
    <w:name w:val="heading 2"/>
    <w:basedOn w:val="a"/>
    <w:link w:val="20"/>
    <w:uiPriority w:val="9"/>
    <w:qFormat/>
    <w:rsid w:val="008375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55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37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755A"/>
    <w:rPr>
      <w:b/>
      <w:bCs/>
    </w:rPr>
  </w:style>
  <w:style w:type="paragraph" w:styleId="a5">
    <w:name w:val="Balloon Text"/>
    <w:basedOn w:val="a"/>
    <w:link w:val="a6"/>
    <w:uiPriority w:val="99"/>
    <w:semiHidden/>
    <w:unhideWhenUsed/>
    <w:rsid w:val="008375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7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4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695</Words>
  <Characters>3967</Characters>
  <Application>Microsoft Office Word</Application>
  <DocSecurity>0</DocSecurity>
  <Lines>33</Lines>
  <Paragraphs>9</Paragraphs>
  <ScaleCrop>false</ScaleCrop>
  <Company>Microsoft</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Zaved</dc:creator>
  <cp:keywords/>
  <dc:description/>
  <cp:lastModifiedBy>Zaved</cp:lastModifiedBy>
  <cp:revision>2</cp:revision>
  <dcterms:created xsi:type="dcterms:W3CDTF">2014-02-24T07:22:00Z</dcterms:created>
  <dcterms:modified xsi:type="dcterms:W3CDTF">2014-02-24T07:27:00Z</dcterms:modified>
</cp:coreProperties>
</file>